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3D24111" w14:textId="4C328F95" w:rsidR="006248D5" w:rsidRDefault="00CE0A99" w:rsidP="00916AF1">
      <w:pPr>
        <w:pStyle w:val="Nadpis1"/>
        <w:spacing w:after="0"/>
        <w:jc w:val="center"/>
      </w:pPr>
      <w:bookmarkStart w:id="0" w:name="_Hlk152144076"/>
      <w:r w:rsidRPr="00CE0A99">
        <w:t>Praha spouští kampaň na podporu i nábor pracovníků v sociálních službách: Srdce na pravém místě</w:t>
      </w:r>
    </w:p>
    <w:p w14:paraId="625DD339" w14:textId="77777777" w:rsidR="007168EC" w:rsidRPr="00BF3952" w:rsidRDefault="007168EC" w:rsidP="00C734FF"/>
    <w:bookmarkEnd w:id="0"/>
    <w:p w14:paraId="0346D32B" w14:textId="6950AFC9" w:rsidR="00CE0A99" w:rsidRPr="00CE0A99" w:rsidRDefault="00CE0A99" w:rsidP="00CE0A99">
      <w:pPr>
        <w:jc w:val="both"/>
        <w:rPr>
          <w:b/>
          <w:bCs/>
        </w:rPr>
      </w:pPr>
      <w:r w:rsidRPr="00CE0A99">
        <w:rPr>
          <w:b/>
          <w:bCs/>
        </w:rPr>
        <w:t xml:space="preserve">V rámci </w:t>
      </w:r>
      <w:bookmarkStart w:id="1" w:name="_Hlk179276812"/>
      <w:r w:rsidRPr="00CE0A99">
        <w:rPr>
          <w:b/>
          <w:bCs/>
        </w:rPr>
        <w:t xml:space="preserve">Týdne sociálních služeb ČR </w:t>
      </w:r>
      <w:bookmarkEnd w:id="1"/>
      <w:r w:rsidRPr="00CE0A99">
        <w:rPr>
          <w:b/>
          <w:bCs/>
        </w:rPr>
        <w:t>spouští hlavní město Praha společně s Asociací poskytovatelů sociálních služeb ČR</w:t>
      </w:r>
      <w:r w:rsidR="00AF2412">
        <w:rPr>
          <w:b/>
          <w:bCs/>
        </w:rPr>
        <w:t xml:space="preserve"> (</w:t>
      </w:r>
      <w:r w:rsidR="00AF2412" w:rsidRPr="00AF2412">
        <w:rPr>
          <w:b/>
          <w:bCs/>
        </w:rPr>
        <w:t>APSS</w:t>
      </w:r>
      <w:r w:rsidR="00AF2412">
        <w:rPr>
          <w:b/>
          <w:bCs/>
        </w:rPr>
        <w:t>)</w:t>
      </w:r>
      <w:r w:rsidRPr="00CE0A99">
        <w:rPr>
          <w:b/>
          <w:bCs/>
        </w:rPr>
        <w:t xml:space="preserve"> novou kampaň „Srdce na pravém místě“. Kampaň, která je postavena na tvářích a citacích reálných zaměstnanců v sociálních službách</w:t>
      </w:r>
      <w:r w:rsidR="00B25584">
        <w:rPr>
          <w:b/>
          <w:bCs/>
        </w:rPr>
        <w:t>,</w:t>
      </w:r>
      <w:r w:rsidRPr="00CE0A99">
        <w:rPr>
          <w:b/>
          <w:bCs/>
        </w:rPr>
        <w:t xml:space="preserve"> si klade za cíl upozornit na důležitost těchto profesí, poděkovat zaměstnancům za jejich službu</w:t>
      </w:r>
      <w:r w:rsidR="00B25584">
        <w:rPr>
          <w:b/>
          <w:bCs/>
        </w:rPr>
        <w:t>.</w:t>
      </w:r>
      <w:r w:rsidRPr="00CE0A99">
        <w:rPr>
          <w:b/>
          <w:bCs/>
        </w:rPr>
        <w:t xml:space="preserve"> </w:t>
      </w:r>
      <w:r w:rsidR="00B25584">
        <w:rPr>
          <w:b/>
          <w:bCs/>
        </w:rPr>
        <w:t>N</w:t>
      </w:r>
      <w:r w:rsidRPr="00CE0A99">
        <w:rPr>
          <w:b/>
          <w:bCs/>
        </w:rPr>
        <w:t xml:space="preserve">abídne </w:t>
      </w:r>
      <w:r w:rsidR="00B25584">
        <w:rPr>
          <w:b/>
          <w:bCs/>
        </w:rPr>
        <w:t xml:space="preserve">ale </w:t>
      </w:r>
      <w:r w:rsidRPr="00CE0A99">
        <w:rPr>
          <w:b/>
          <w:bCs/>
        </w:rPr>
        <w:t>také volné pracovní pozice v příspěvkových organizacích hl. m. Prahy, které sociální služby poskytují.</w:t>
      </w:r>
    </w:p>
    <w:p w14:paraId="76EA9377" w14:textId="77777777" w:rsidR="00CE0A99" w:rsidRDefault="00CE0A99" w:rsidP="00CE0A99">
      <w:pPr>
        <w:jc w:val="both"/>
      </w:pPr>
    </w:p>
    <w:p w14:paraId="4F1FBBD7" w14:textId="6F9D5668" w:rsidR="00CE0A99" w:rsidRDefault="00CE0A99" w:rsidP="00CE0A99">
      <w:pPr>
        <w:jc w:val="both"/>
      </w:pPr>
      <w:r w:rsidRPr="00CE0A99">
        <w:rPr>
          <w:i/>
          <w:iCs/>
        </w:rPr>
        <w:t>„V sociálních službách je široká škála profesí. Nemluvíme tedy jen o sociálních pracovnících, ale o každém, který svojí prací v sociálních službách pomáhá, aby bylo postaráno o ty nejpotřebnější z nás – a za to jim patří naše velké poděkování. Každý jeden, kdo pracuje v sociálních službách si zaslouží náš respekt za to, že pomáhá potřebným lidem překonávat ty nejnáročnější životní situace. Od sociálních pracovníků, terapeutů, psychologů, zdravotníků až po kuchaře. Nikdo tu není méně nebo více důležitý. Práce všech těchto zaměstnanců se dotýká srdcí a mění osudy lidí, a jednou se dotkne života každého z nás,“</w:t>
      </w:r>
      <w:r>
        <w:t xml:space="preserve"> říká náměstkyně primátora pro oblast sociálních věcí a zdravotnictví Alexandra Udženija. </w:t>
      </w:r>
    </w:p>
    <w:p w14:paraId="0734A40C" w14:textId="77777777" w:rsidR="00CE0A99" w:rsidRDefault="00CE0A99" w:rsidP="00CE0A99">
      <w:pPr>
        <w:jc w:val="both"/>
      </w:pPr>
    </w:p>
    <w:p w14:paraId="4650A2A6" w14:textId="57CF3ED5" w:rsidR="00646FD7" w:rsidRDefault="00CE0A99" w:rsidP="00CE0A99">
      <w:pPr>
        <w:jc w:val="both"/>
      </w:pPr>
      <w:r>
        <w:t xml:space="preserve">Kampaň potrvá přibližně dva měsíce a bude k vidění v tisku, v pražském mobiliáři a přibydou i rozhlasové spoty. Fotografie tváří kampaně nafotila Alžběta Jungrová. Součástí kampaně jsou také webové stránky: </w:t>
      </w:r>
      <w:hyperlink r:id="rId8" w:history="1">
        <w:r w:rsidR="00C40156" w:rsidRPr="00BD53E3">
          <w:rPr>
            <w:rStyle w:val="Hypertextovodkaz"/>
          </w:rPr>
          <w:t>https://www.socialnipracevpraze.cz/</w:t>
        </w:r>
      </w:hyperlink>
      <w:r>
        <w:t xml:space="preserve">, kde </w:t>
      </w:r>
      <w:r w:rsidR="00C40156">
        <w:t xml:space="preserve">se nachází </w:t>
      </w:r>
      <w:r>
        <w:t xml:space="preserve">základní informace o sociálních službách od obecného popisu služeb až po požadavky na odbornou způsobilost v různých profesích (od zdravotní sestry, přes sociálního pracovníka, pracovníky v přímé obslužné péči, pečovatele v domácnostech a mnoho dalších) a také na těchto stránkách najdete seznam všech pražských příspěvkových organizací, které poskytují sociální služby a seznam volných pracovních míst, která mají. Celou kampaň připravilo hlavní město s asociací v podstatě in-house a rozpočet na její přípravu byl necelých </w:t>
      </w:r>
      <w:bookmarkStart w:id="2" w:name="_Hlk179209367"/>
      <w:r>
        <w:t>150 tisíc</w:t>
      </w:r>
      <w:r w:rsidR="00C40156">
        <w:t xml:space="preserve"> korun</w:t>
      </w:r>
      <w:bookmarkEnd w:id="2"/>
      <w:r>
        <w:t xml:space="preserve">. </w:t>
      </w:r>
    </w:p>
    <w:p w14:paraId="3C5093FB" w14:textId="77777777" w:rsidR="00C40156" w:rsidRDefault="00C40156" w:rsidP="00CE0A99">
      <w:pPr>
        <w:jc w:val="both"/>
      </w:pPr>
    </w:p>
    <w:p w14:paraId="3B2AA46A" w14:textId="40E5D1A6" w:rsidR="00CE0A99" w:rsidRDefault="00CE0A99" w:rsidP="00CE0A99">
      <w:pPr>
        <w:jc w:val="both"/>
      </w:pPr>
      <w:r w:rsidRPr="00C40156">
        <w:rPr>
          <w:i/>
          <w:iCs/>
        </w:rPr>
        <w:t>„APSS</w:t>
      </w:r>
      <w:r w:rsidR="00AF2412">
        <w:rPr>
          <w:i/>
          <w:iCs/>
        </w:rPr>
        <w:t xml:space="preserve"> </w:t>
      </w:r>
      <w:r w:rsidRPr="00C40156">
        <w:rPr>
          <w:i/>
          <w:iCs/>
        </w:rPr>
        <w:t>ČR si v letošním roce dělala mezi členy průzkum potřeby zaměstnanců. Zjistili jsme, že v systému je cca 3000 neobsazených pracovních míst. Nejsložitější situace v získávání nových zaměstnanců je díky vysoké poptávce po zaměstnancích právě zde v Praze. Odborným odhadem jen v Praze je k dispozici okolo 500 volných pracovních míst v sociálních službách a to na různých pracovních pozicích.  Asociace uvítala možnost spolupráce s</w:t>
      </w:r>
      <w:r w:rsidR="00C40156">
        <w:rPr>
          <w:i/>
          <w:iCs/>
        </w:rPr>
        <w:t> hlavním městem</w:t>
      </w:r>
      <w:r w:rsidRPr="00C40156">
        <w:rPr>
          <w:i/>
          <w:iCs/>
        </w:rPr>
        <w:t xml:space="preserve"> na této kampani, která v aktuálně probíhajícím Týdnu sociálních služeb ukazuje na možnosti uplatnění v oboru, kde práce dává velký smysl</w:t>
      </w:r>
      <w:r w:rsidR="00C40156" w:rsidRPr="00C40156">
        <w:rPr>
          <w:i/>
          <w:iCs/>
        </w:rPr>
        <w:t>,“</w:t>
      </w:r>
      <w:r>
        <w:t xml:space="preserve"> říká ředitel Domova pro osoby se zdravotním postižením Palata a viceprezident APSS ČR Jiří Procházka. </w:t>
      </w:r>
    </w:p>
    <w:p w14:paraId="4AEE71B0" w14:textId="03479935" w:rsidR="00C40156" w:rsidRDefault="00CE0A99" w:rsidP="00CE0A99">
      <w:pPr>
        <w:jc w:val="both"/>
      </w:pPr>
      <w:r>
        <w:lastRenderedPageBreak/>
        <w:t xml:space="preserve">Na vizuálech kampaně </w:t>
      </w:r>
      <w:r w:rsidR="00C40156">
        <w:t>jsou</w:t>
      </w:r>
      <w:r>
        <w:t xml:space="preserve"> čtyři tváře</w:t>
      </w:r>
      <w:r w:rsidR="00C40156">
        <w:t xml:space="preserve"> r</w:t>
      </w:r>
      <w:r>
        <w:t>eálných zaměstnanců v sociálních službách. Jedním z nich je i pan Petr, který poskytuje osobní asistenci ve společnosti HEWER</w:t>
      </w:r>
      <w:r w:rsidR="00C40156">
        <w:t>.</w:t>
      </w:r>
    </w:p>
    <w:p w14:paraId="7A755B97" w14:textId="00EB02C9" w:rsidR="00C40156" w:rsidRDefault="00C40156" w:rsidP="00CE0A99">
      <w:pPr>
        <w:jc w:val="both"/>
      </w:pPr>
    </w:p>
    <w:p w14:paraId="6DF239F1" w14:textId="7091B77D" w:rsidR="00CE0A99" w:rsidRDefault="00AF2412" w:rsidP="00CE0A99">
      <w:pPr>
        <w:jc w:val="both"/>
      </w:pPr>
      <w:r w:rsidRPr="00AF2412">
        <w:rPr>
          <w:i/>
          <w:iCs/>
        </w:rPr>
        <w:t>„Vítáme každou příležitost, která pomůže získat nové pracovníky do sociálních služeb. Kampaň, která lidem ukáže, jak těžká, ale zároveň i krásná práce to je. Když pomáháte konkrétním lidem</w:t>
      </w:r>
      <w:r>
        <w:rPr>
          <w:i/>
          <w:iCs/>
        </w:rPr>
        <w:t>,</w:t>
      </w:r>
      <w:r w:rsidRPr="00AF2412">
        <w:rPr>
          <w:i/>
          <w:iCs/>
        </w:rPr>
        <w:t xml:space="preserve"> tím největším oceněním je jejich úsměv a radost z toho, že mohou i přes svá omezení zůstávat doma </w:t>
      </w:r>
      <w:r>
        <w:rPr>
          <w:i/>
          <w:iCs/>
        </w:rPr>
        <w:t xml:space="preserve">– </w:t>
      </w:r>
      <w:r w:rsidRPr="00AF2412">
        <w:rPr>
          <w:i/>
          <w:iCs/>
        </w:rPr>
        <w:t xml:space="preserve">tam, kde to mají rádi. Nebo v pobytovém zařízení, ve kterém potkávají milé a ochotné tváře personálu. Moc bychom si přáli, aby se tato kampaň </w:t>
      </w:r>
      <w:r>
        <w:rPr>
          <w:i/>
          <w:iCs/>
        </w:rPr>
        <w:t xml:space="preserve">hlavního města </w:t>
      </w:r>
      <w:r w:rsidRPr="00AF2412">
        <w:rPr>
          <w:i/>
          <w:iCs/>
        </w:rPr>
        <w:t>a APSS dostala do co možná nejširšího povědomí a pomohla zvýšit prestiž této profese. Za zástupce poskytovatelů tuto kampaň velice vítám a přeji jí hodně úspěchů!“</w:t>
      </w:r>
      <w:r w:rsidR="00CE0A99">
        <w:t xml:space="preserve"> </w:t>
      </w:r>
      <w:r w:rsidR="00C40156">
        <w:t xml:space="preserve">dodává </w:t>
      </w:r>
      <w:r w:rsidR="00CE0A99">
        <w:t xml:space="preserve">ředitel </w:t>
      </w:r>
      <w:r w:rsidR="00C40156">
        <w:t>společnosti HEW</w:t>
      </w:r>
      <w:r>
        <w:t>E</w:t>
      </w:r>
      <w:r w:rsidR="00C40156">
        <w:t xml:space="preserve">R </w:t>
      </w:r>
      <w:r w:rsidR="00CE0A99">
        <w:t>Jiří Boháček</w:t>
      </w:r>
      <w:r w:rsidR="00C40156">
        <w:t>.</w:t>
      </w:r>
    </w:p>
    <w:p w14:paraId="1A6B72BF" w14:textId="77777777" w:rsidR="00C40156" w:rsidRDefault="00C40156" w:rsidP="00CE0A99">
      <w:pPr>
        <w:jc w:val="both"/>
      </w:pPr>
    </w:p>
    <w:p w14:paraId="00A5BEAD" w14:textId="6CCD48B7" w:rsidR="00CE0A99" w:rsidRDefault="00CE0A99" w:rsidP="00CE0A99">
      <w:pPr>
        <w:jc w:val="both"/>
      </w:pPr>
      <w:r>
        <w:t xml:space="preserve">Poděkování patří všem tvářím kampaně, bez kterých by kampaň neměla opravdovou duši. Patří ale také všem pracovníkům v sociálních službách, kteří každý den dávají potřebným podporu, naději, bezpečí, porozumění, péči a pozornost. </w:t>
      </w:r>
    </w:p>
    <w:p w14:paraId="175ECFC6" w14:textId="4C1D42B1" w:rsidR="00CE0A99" w:rsidRDefault="00CE0A99" w:rsidP="00CE0A99">
      <w:pPr>
        <w:jc w:val="both"/>
      </w:pPr>
    </w:p>
    <w:p w14:paraId="19946BD3" w14:textId="27C5EF42" w:rsidR="00415857" w:rsidRDefault="00F34954" w:rsidP="00CE0A99">
      <w:pPr>
        <w:jc w:val="both"/>
      </w:pPr>
      <w:r>
        <w:t xml:space="preserve">Vizuály kampaně </w:t>
      </w:r>
      <w:r w:rsidR="00F12479">
        <w:t xml:space="preserve">a fotografie z tiskové konference </w:t>
      </w:r>
      <w:r>
        <w:t xml:space="preserve">jsou ke stažení </w:t>
      </w:r>
      <w:hyperlink r:id="rId9" w:history="1">
        <w:r w:rsidRPr="00F34954">
          <w:rPr>
            <w:rStyle w:val="Hypertextovodkaz"/>
          </w:rPr>
          <w:t>zde</w:t>
        </w:r>
      </w:hyperlink>
      <w:r>
        <w:t>.</w:t>
      </w:r>
    </w:p>
    <w:p w14:paraId="28A1233B" w14:textId="6FBD012C" w:rsidR="00F34954" w:rsidRDefault="00F34954" w:rsidP="00CE0A99">
      <w:pPr>
        <w:jc w:val="both"/>
      </w:pPr>
    </w:p>
    <w:p w14:paraId="40E2E48E" w14:textId="77777777" w:rsidR="00D90D9D" w:rsidRPr="00F9683C" w:rsidRDefault="00D90D9D" w:rsidP="00CE0A99">
      <w:pPr>
        <w:jc w:val="both"/>
      </w:pPr>
    </w:p>
    <w:p w14:paraId="4FD9623B" w14:textId="17307DF7" w:rsidR="007168EC" w:rsidRDefault="007168EC" w:rsidP="00C734FF">
      <w:pPr>
        <w:rPr>
          <w:b/>
        </w:rPr>
      </w:pPr>
      <w:r>
        <w:t xml:space="preserve">Praha </w:t>
      </w:r>
      <w:r w:rsidR="00C40156">
        <w:t>8</w:t>
      </w:r>
      <w:r w:rsidR="00CE0A99">
        <w:t>. 10</w:t>
      </w:r>
      <w:r>
        <w:t>. 2024</w:t>
      </w:r>
    </w:p>
    <w:p w14:paraId="687399B7" w14:textId="35DCF698" w:rsidR="00EE40F1" w:rsidRDefault="00EE40F1" w:rsidP="00C734FF"/>
    <w:p w14:paraId="78ECFB62" w14:textId="77777777" w:rsidR="00EE40F1" w:rsidRDefault="00EE40F1" w:rsidP="00C734FF"/>
    <w:p w14:paraId="0BD240BF" w14:textId="49FB09B9" w:rsidR="00EE12FB" w:rsidRPr="00F650F2" w:rsidRDefault="00EB37DD" w:rsidP="00C734FF">
      <w:pPr>
        <w:rPr>
          <w:b/>
          <w:bCs/>
        </w:rPr>
      </w:pPr>
      <w:r w:rsidRPr="00F650F2">
        <w:rPr>
          <w:b/>
          <w:bCs/>
        </w:rPr>
        <w:t>Vít Hofman</w:t>
      </w:r>
    </w:p>
    <w:p w14:paraId="1C0A975C" w14:textId="77777777" w:rsidR="00CF77AB" w:rsidRDefault="00CF77AB" w:rsidP="00C734FF">
      <w:r>
        <w:t>Tiskový mluvčí Magistrátu hl. m. Prahy</w:t>
      </w:r>
    </w:p>
    <w:p w14:paraId="5D5D7232" w14:textId="2C68CF73" w:rsidR="00EB37DD" w:rsidRPr="00D002E3" w:rsidRDefault="00CF77AB" w:rsidP="00C734FF">
      <w:r>
        <w:t xml:space="preserve">Tel.: 778 737 868, e-mail: </w:t>
      </w:r>
      <w:hyperlink r:id="rId10" w:history="1">
        <w:r w:rsidR="00EB37DD" w:rsidRPr="00AB7A64">
          <w:rPr>
            <w:rStyle w:val="Hypertextovodkaz"/>
          </w:rPr>
          <w:t>vit.hofman@praha.eu</w:t>
        </w:r>
      </w:hyperlink>
      <w:r w:rsidR="00EB37DD">
        <w:t xml:space="preserve"> </w:t>
      </w:r>
    </w:p>
    <w:sectPr w:rsidR="00EB37DD" w:rsidRPr="00D002E3" w:rsidSect="00F938BE">
      <w:footerReference w:type="default" r:id="rId11"/>
      <w:headerReference w:type="first" r:id="rId12"/>
      <w:footerReference w:type="first" r:id="rId13"/>
      <w:pgSz w:w="11906" w:h="16838" w:code="9"/>
      <w:pgMar w:top="1049" w:right="1021" w:bottom="2268" w:left="2381" w:header="283" w:footer="41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4644AB2" w14:textId="77777777" w:rsidR="0089109D" w:rsidRDefault="0089109D" w:rsidP="004C3CF1">
      <w:r>
        <w:separator/>
      </w:r>
    </w:p>
  </w:endnote>
  <w:endnote w:type="continuationSeparator" w:id="0">
    <w:p w14:paraId="5C4C712D" w14:textId="77777777" w:rsidR="0089109D" w:rsidRDefault="0089109D" w:rsidP="004C3C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EE7B0D" w14:textId="77777777" w:rsidR="001C5FBD" w:rsidRPr="00F4437E" w:rsidRDefault="001F06E7" w:rsidP="00F16431">
    <w:pPr>
      <w:pStyle w:val="Bezmezer"/>
      <w:spacing w:line="240" w:lineRule="exact"/>
      <w:ind w:hanging="1820"/>
    </w:pPr>
    <w:r w:rsidRPr="00F16431">
      <w:rPr>
        <w:w w:val="101"/>
        <w:sz w:val="18"/>
      </w:rPr>
      <w:fldChar w:fldCharType="begin"/>
    </w:r>
    <w:r w:rsidRPr="00F16431">
      <w:rPr>
        <w:w w:val="101"/>
        <w:sz w:val="18"/>
      </w:rPr>
      <w:instrText>PAGE  \* Arabic  \* MERGEFORMAT</w:instrText>
    </w:r>
    <w:r w:rsidRPr="00F16431">
      <w:rPr>
        <w:w w:val="101"/>
        <w:sz w:val="18"/>
      </w:rPr>
      <w:fldChar w:fldCharType="separate"/>
    </w:r>
    <w:r w:rsidR="000D5133">
      <w:rPr>
        <w:noProof/>
        <w:w w:val="101"/>
        <w:sz w:val="18"/>
      </w:rPr>
      <w:t>4</w:t>
    </w:r>
    <w:r w:rsidRPr="00F16431">
      <w:rPr>
        <w:w w:val="101"/>
        <w:sz w:val="18"/>
      </w:rPr>
      <w:fldChar w:fldCharType="end"/>
    </w:r>
    <w:r w:rsidRPr="00F16431">
      <w:rPr>
        <w:w w:val="101"/>
        <w:sz w:val="18"/>
      </w:rPr>
      <w:t>/</w:t>
    </w:r>
    <w:r w:rsidRPr="00F16431">
      <w:rPr>
        <w:w w:val="101"/>
        <w:sz w:val="18"/>
      </w:rPr>
      <w:fldChar w:fldCharType="begin"/>
    </w:r>
    <w:r w:rsidRPr="00F16431">
      <w:rPr>
        <w:w w:val="101"/>
        <w:sz w:val="18"/>
      </w:rPr>
      <w:instrText>NUMPAGES  \* Arabic  \* MERGEFORMAT</w:instrText>
    </w:r>
    <w:r w:rsidRPr="00F16431">
      <w:rPr>
        <w:w w:val="101"/>
        <w:sz w:val="18"/>
      </w:rPr>
      <w:fldChar w:fldCharType="separate"/>
    </w:r>
    <w:r w:rsidR="000D5133">
      <w:rPr>
        <w:noProof/>
        <w:w w:val="101"/>
        <w:sz w:val="18"/>
      </w:rPr>
      <w:t>5</w:t>
    </w:r>
    <w:r w:rsidRPr="00F16431">
      <w:rPr>
        <w:w w:val="101"/>
        <w:sz w:val="18"/>
      </w:rPr>
      <w:fldChar w:fldCharType="end"/>
    </w:r>
    <w:r>
      <w:rPr>
        <w:b/>
        <w:w w:val="101"/>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EFD3E9" w14:textId="77777777" w:rsidR="00C40156" w:rsidRDefault="00C40156" w:rsidP="00C40156">
    <w:pPr>
      <w:pStyle w:val="Zpat"/>
      <w:spacing w:line="276" w:lineRule="auto"/>
      <w:rPr>
        <w:b/>
        <w:w w:val="104"/>
        <w:sz w:val="18"/>
      </w:rPr>
    </w:pPr>
    <w:r w:rsidRPr="007923CA">
      <w:rPr>
        <w:b/>
        <w:w w:val="104"/>
        <w:sz w:val="18"/>
      </w:rPr>
      <w:t>Ing. Alexandra Udženija</w:t>
    </w:r>
    <w:r>
      <w:rPr>
        <w:b/>
        <w:w w:val="104"/>
        <w:sz w:val="18"/>
      </w:rPr>
      <w:t>, náměstkyně primátora hl. m. Prahy (SPOLU pro Prahu)</w:t>
    </w:r>
  </w:p>
  <w:p w14:paraId="4CA16E68" w14:textId="77777777" w:rsidR="00C40156" w:rsidRPr="007923CA" w:rsidRDefault="00C40156" w:rsidP="00C40156">
    <w:pPr>
      <w:pStyle w:val="Zpat"/>
      <w:spacing w:line="276" w:lineRule="auto"/>
      <w:rPr>
        <w:bCs/>
        <w:w w:val="104"/>
        <w:sz w:val="18"/>
      </w:rPr>
    </w:pPr>
    <w:r w:rsidRPr="007923CA">
      <w:rPr>
        <w:bCs/>
        <w:w w:val="104"/>
        <w:sz w:val="18"/>
      </w:rPr>
      <w:t>Působnost v oblasti sociálních věcí, bydlení a zdravotnictví.</w:t>
    </w:r>
  </w:p>
  <w:p w14:paraId="35BD9334" w14:textId="77777777" w:rsidR="00EE40F1" w:rsidRDefault="00EE40F1" w:rsidP="00F16431">
    <w:pPr>
      <w:pStyle w:val="Zpat"/>
      <w:spacing w:line="240" w:lineRule="exact"/>
      <w:rPr>
        <w:w w:val="104"/>
        <w:sz w:val="18"/>
      </w:rPr>
    </w:pPr>
  </w:p>
  <w:p w14:paraId="09E5BF91" w14:textId="77777777" w:rsidR="00F16431" w:rsidRPr="00FA23D3" w:rsidRDefault="00FA23D3" w:rsidP="00F16431">
    <w:pPr>
      <w:pStyle w:val="Zpat"/>
      <w:spacing w:line="240" w:lineRule="exact"/>
      <w:rPr>
        <w:b/>
        <w:w w:val="104"/>
        <w:sz w:val="18"/>
      </w:rPr>
    </w:pPr>
    <w:r w:rsidRPr="00FA23D3">
      <w:rPr>
        <w:b/>
        <w:w w:val="104"/>
        <w:sz w:val="18"/>
      </w:rPr>
      <w:t>Mediacentrum MHMP</w:t>
    </w:r>
  </w:p>
  <w:p w14:paraId="4DF2C16B" w14:textId="77777777" w:rsidR="00F16431" w:rsidRDefault="00FA23D3" w:rsidP="00F16431">
    <w:pPr>
      <w:pStyle w:val="Zpat"/>
      <w:spacing w:line="240" w:lineRule="exact"/>
      <w:rPr>
        <w:w w:val="102"/>
        <w:sz w:val="18"/>
      </w:rPr>
    </w:pPr>
    <w:r>
      <w:rPr>
        <w:w w:val="102"/>
        <w:sz w:val="18"/>
      </w:rPr>
      <w:t xml:space="preserve">E-mail: </w:t>
    </w:r>
    <w:r w:rsidRPr="00FA23D3">
      <w:rPr>
        <w:w w:val="102"/>
        <w:sz w:val="18"/>
      </w:rPr>
      <w:t>mediacentrum@praha.eu</w:t>
    </w:r>
  </w:p>
  <w:p w14:paraId="74F2F1FF" w14:textId="1A055A96" w:rsidR="00FA23D3" w:rsidRPr="00EB4CF5" w:rsidRDefault="00FA23D3" w:rsidP="00FA23D3">
    <w:pPr>
      <w:pStyle w:val="Zpat"/>
      <w:spacing w:line="240" w:lineRule="exact"/>
      <w:rPr>
        <w:w w:val="102"/>
        <w:sz w:val="18"/>
      </w:rPr>
    </w:pPr>
    <w:r w:rsidRPr="00FA23D3">
      <w:rPr>
        <w:w w:val="102"/>
        <w:sz w:val="18"/>
      </w:rPr>
      <w:t>Tisk</w:t>
    </w:r>
    <w:r>
      <w:rPr>
        <w:w w:val="102"/>
        <w:sz w:val="18"/>
      </w:rPr>
      <w:t xml:space="preserve">ovou zprávu naleznete </w:t>
    </w:r>
    <w:r w:rsidR="00EE40F1">
      <w:rPr>
        <w:w w:val="102"/>
        <w:sz w:val="18"/>
      </w:rPr>
      <w:t xml:space="preserve">na: </w:t>
    </w:r>
    <w:r w:rsidR="00EE40F1" w:rsidRPr="00EE40F1">
      <w:rPr>
        <w:w w:val="102"/>
        <w:sz w:val="18"/>
      </w:rPr>
      <w:t>https://praha.eu/tiskovy-servis</w:t>
    </w:r>
  </w:p>
  <w:p w14:paraId="273AB275" w14:textId="5A70D94C" w:rsidR="00F16431" w:rsidRPr="00EB4CF5" w:rsidRDefault="00F16431" w:rsidP="00F16431">
    <w:pPr>
      <w:pStyle w:val="Zpat"/>
      <w:spacing w:line="240" w:lineRule="exact"/>
      <w:ind w:hanging="1820"/>
      <w:rPr>
        <w:w w:val="106"/>
        <w:sz w:val="18"/>
      </w:rPr>
    </w:pPr>
    <w:r w:rsidRPr="001F06E7">
      <w:rPr>
        <w:bCs/>
        <w:w w:val="101"/>
        <w:sz w:val="18"/>
      </w:rPr>
      <w:fldChar w:fldCharType="begin"/>
    </w:r>
    <w:r w:rsidRPr="001F06E7">
      <w:rPr>
        <w:bCs/>
        <w:w w:val="101"/>
        <w:sz w:val="18"/>
      </w:rPr>
      <w:instrText>PAGE  \* Arabic  \* MERGEFORMAT</w:instrText>
    </w:r>
    <w:r w:rsidRPr="001F06E7">
      <w:rPr>
        <w:bCs/>
        <w:w w:val="101"/>
        <w:sz w:val="18"/>
      </w:rPr>
      <w:fldChar w:fldCharType="separate"/>
    </w:r>
    <w:r w:rsidR="00DB0B96">
      <w:rPr>
        <w:bCs/>
        <w:noProof/>
        <w:w w:val="101"/>
        <w:sz w:val="18"/>
      </w:rPr>
      <w:t>1</w:t>
    </w:r>
    <w:r w:rsidRPr="001F06E7">
      <w:rPr>
        <w:bCs/>
        <w:w w:val="101"/>
        <w:sz w:val="18"/>
      </w:rPr>
      <w:fldChar w:fldCharType="end"/>
    </w:r>
    <w:r w:rsidRPr="001F06E7">
      <w:rPr>
        <w:w w:val="101"/>
        <w:sz w:val="18"/>
      </w:rPr>
      <w:t>/</w:t>
    </w:r>
    <w:r w:rsidRPr="001F06E7">
      <w:rPr>
        <w:bCs/>
        <w:w w:val="101"/>
        <w:sz w:val="18"/>
      </w:rPr>
      <w:fldChar w:fldCharType="begin"/>
    </w:r>
    <w:r w:rsidRPr="001F06E7">
      <w:rPr>
        <w:bCs/>
        <w:w w:val="101"/>
        <w:sz w:val="18"/>
      </w:rPr>
      <w:instrText>NUMPAGES  \* Arabic  \* MERGEFORMAT</w:instrText>
    </w:r>
    <w:r w:rsidRPr="001F06E7">
      <w:rPr>
        <w:bCs/>
        <w:w w:val="101"/>
        <w:sz w:val="18"/>
      </w:rPr>
      <w:fldChar w:fldCharType="separate"/>
    </w:r>
    <w:r w:rsidR="00DB0B96">
      <w:rPr>
        <w:bCs/>
        <w:noProof/>
        <w:w w:val="101"/>
        <w:sz w:val="18"/>
      </w:rPr>
      <w:t>1</w:t>
    </w:r>
    <w:r w:rsidRPr="001F06E7">
      <w:rPr>
        <w:bCs/>
        <w:w w:val="101"/>
        <w:sz w:val="18"/>
      </w:rPr>
      <w:fldChar w:fldCharType="end"/>
    </w:r>
    <w:r>
      <w:rPr>
        <w:b/>
        <w:bCs/>
        <w:w w:val="101"/>
        <w:sz w:val="18"/>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8926370" w14:textId="77777777" w:rsidR="0089109D" w:rsidRDefault="0089109D" w:rsidP="004C3CF1">
      <w:r>
        <w:separator/>
      </w:r>
    </w:p>
  </w:footnote>
  <w:footnote w:type="continuationSeparator" w:id="0">
    <w:p w14:paraId="787B84D1" w14:textId="77777777" w:rsidR="0089109D" w:rsidRDefault="0089109D" w:rsidP="004C3C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1CBADC" w14:textId="77777777" w:rsidR="00B21A52" w:rsidRPr="0033332E" w:rsidRDefault="00FA23D3" w:rsidP="00FA23D3">
    <w:pPr>
      <w:pStyle w:val="Zhlav"/>
      <w:spacing w:line="320" w:lineRule="exact"/>
      <w:rPr>
        <w:spacing w:val="12"/>
      </w:rPr>
    </w:pPr>
    <w:r w:rsidRPr="00FA23D3">
      <w:rPr>
        <w:noProof/>
        <w:spacing w:val="12"/>
        <w:lang w:eastAsia="cs-CZ"/>
      </w:rPr>
      <mc:AlternateContent>
        <mc:Choice Requires="wps">
          <w:drawing>
            <wp:anchor distT="45720" distB="45720" distL="114300" distR="114300" simplePos="0" relativeHeight="251701248" behindDoc="0" locked="0" layoutInCell="1" allowOverlap="1" wp14:anchorId="72A5C1A5" wp14:editId="5C02D4D2">
              <wp:simplePos x="0" y="0"/>
              <wp:positionH relativeFrom="column">
                <wp:posOffset>4139565</wp:posOffset>
              </wp:positionH>
              <wp:positionV relativeFrom="paragraph">
                <wp:posOffset>-66040</wp:posOffset>
              </wp:positionV>
              <wp:extent cx="1371600" cy="1404620"/>
              <wp:effectExtent l="0" t="0" r="0" b="0"/>
              <wp:wrapSquare wrapText="bothSides"/>
              <wp:docPr id="217" name="TiskZpráva"/>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1404620"/>
                      </a:xfrm>
                      <a:prstGeom prst="rect">
                        <a:avLst/>
                      </a:prstGeom>
                      <a:noFill/>
                      <a:ln w="9525">
                        <a:noFill/>
                        <a:miter lim="800000"/>
                        <a:headEnd/>
                        <a:tailEnd/>
                      </a:ln>
                    </wps:spPr>
                    <wps:txbx>
                      <w:txbxContent>
                        <w:p w14:paraId="0391A131" w14:textId="77777777" w:rsidR="00FA23D3" w:rsidRPr="00FA23D3" w:rsidRDefault="00FA23D3" w:rsidP="00FA23D3">
                          <w:pPr>
                            <w:spacing w:line="360" w:lineRule="exact"/>
                            <w:rPr>
                              <w:b/>
                              <w:sz w:val="28"/>
                            </w:rPr>
                          </w:pPr>
                          <w:r>
                            <w:rPr>
                              <w:b/>
                              <w:sz w:val="28"/>
                            </w:rPr>
                            <w:t>Tisková zpráva</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2A5C1A5" id="_x0000_t202" coordsize="21600,21600" o:spt="202" path="m,l,21600r21600,l21600,xe">
              <v:stroke joinstyle="miter"/>
              <v:path gradientshapeok="t" o:connecttype="rect"/>
            </v:shapetype>
            <v:shape id="TiskZpráva" o:spid="_x0000_s1026" type="#_x0000_t202" style="position:absolute;margin-left:325.95pt;margin-top:-5.2pt;width:108pt;height:110.6pt;z-index:25170124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" filled="f" stroked="f">
              <v:textbox style="mso-fit-shape-to-text:t">
                <w:txbxContent>
                  <w:p w14:paraId="0391A131" w14:textId="77777777" w:rsidR="00FA23D3" w:rsidRPr="00FA23D3" w:rsidRDefault="00FA23D3" w:rsidP="00FA23D3">
                    <w:pPr>
                      <w:spacing w:line="360" w:lineRule="exact"/>
                      <w:rPr>
                        <w:b/>
                        <w:sz w:val="28"/>
                      </w:rPr>
                    </w:pPr>
                    <w:r>
                      <w:rPr>
                        <w:b/>
                        <w:sz w:val="28"/>
                      </w:rPr>
                      <w:t>Tisková zpráva</w:t>
                    </w:r>
                  </w:p>
                </w:txbxContent>
              </v:textbox>
              <w10:wrap type="square"/>
            </v:shape>
          </w:pict>
        </mc:Fallback>
      </mc:AlternateContent>
    </w:r>
    <w:r w:rsidR="00CA71EB">
      <w:rPr>
        <w:noProof/>
        <w:lang w:eastAsia="cs-CZ"/>
      </w:rPr>
      <w:drawing>
        <wp:anchor distT="0" distB="0" distL="114300" distR="114300" simplePos="0" relativeHeight="251697152" behindDoc="0" locked="0" layoutInCell="1" allowOverlap="1" wp14:anchorId="73AB5C1F" wp14:editId="0FF9F751">
          <wp:simplePos x="0" y="0"/>
          <wp:positionH relativeFrom="column">
            <wp:posOffset>-1145540</wp:posOffset>
          </wp:positionH>
          <wp:positionV relativeFrom="paragraph">
            <wp:posOffset>-43180</wp:posOffset>
          </wp:positionV>
          <wp:extent cx="921385" cy="921385"/>
          <wp:effectExtent l="0" t="0" r="0" b="0"/>
          <wp:wrapThrough wrapText="bothSides">
            <wp:wrapPolygon edited="0">
              <wp:start x="0" y="0"/>
              <wp:lineTo x="0" y="20990"/>
              <wp:lineTo x="20990" y="20990"/>
              <wp:lineTo x="20990" y="0"/>
              <wp:lineTo x="0" y="0"/>
            </wp:wrapPolygon>
          </wp:wrapThrough>
          <wp:docPr id="5" name="Značk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ZnačkaMPraha.wmf"/>
                  <pic:cNvPicPr/>
                </pic:nvPicPr>
                <pic:blipFill>
                  <a:blip r:embed="rId1">
                    <a:extLst>
                      <a:ext uri="{28A0092B-C50C-407E-A947-70E740481C1C}">
                        <a14:useLocalDpi xmlns:a14="http://schemas.microsoft.com/office/drawing/2010/main" val="0"/>
                      </a:ext>
                    </a:extLst>
                  </a:blip>
                  <a:stretch>
                    <a:fillRect/>
                  </a:stretch>
                </pic:blipFill>
                <pic:spPr>
                  <a:xfrm>
                    <a:off x="0" y="0"/>
                    <a:ext cx="921385" cy="921385"/>
                  </a:xfrm>
                  <a:prstGeom prst="rect">
                    <a:avLst/>
                  </a:prstGeom>
                </pic:spPr>
              </pic:pic>
            </a:graphicData>
          </a:graphic>
          <wp14:sizeRelH relativeFrom="margin">
            <wp14:pctWidth>0</wp14:pctWidth>
          </wp14:sizeRelH>
          <wp14:sizeRelV relativeFrom="margin">
            <wp14:pctHeight>0</wp14:pctHeight>
          </wp14:sizeRelV>
        </wp:anchor>
      </w:drawing>
    </w:r>
    <w:r w:rsidR="00B21A52" w:rsidRPr="00354EBD">
      <w:rPr>
        <w:spacing w:val="12"/>
      </w:rPr>
      <w:t>H</w:t>
    </w:r>
    <w:r w:rsidR="00B21A52" w:rsidRPr="0033332E">
      <w:rPr>
        <w:spacing w:val="12"/>
      </w:rPr>
      <w:t>LAVNÍ MĚSTO PRAHA</w:t>
    </w:r>
  </w:p>
  <w:p w14:paraId="0D396EDB" w14:textId="77777777" w:rsidR="00B21A52" w:rsidRPr="0033332E" w:rsidRDefault="00B21A52" w:rsidP="00FA23D3">
    <w:pPr>
      <w:pStyle w:val="Zhlav"/>
      <w:spacing w:line="320" w:lineRule="exact"/>
      <w:rPr>
        <w:spacing w:val="10"/>
      </w:rPr>
    </w:pPr>
    <w:r w:rsidRPr="0033332E">
      <w:rPr>
        <w:spacing w:val="10"/>
      </w:rPr>
      <w:t>MAGISTRÁT HLAVNÍHO MĚSTA PRAHY</w:t>
    </w:r>
  </w:p>
  <w:p w14:paraId="6F5E6E72" w14:textId="77777777" w:rsidR="003C1CE2" w:rsidRDefault="003C1CE2" w:rsidP="003C1CE2">
    <w:pPr>
      <w:pStyle w:val="Zhlav"/>
      <w:spacing w:line="320" w:lineRule="exact"/>
    </w:pPr>
    <w:r>
      <w:t>Odbor médií a marketingu</w:t>
    </w:r>
  </w:p>
  <w:p w14:paraId="14BFEFAC" w14:textId="77777777" w:rsidR="003C1CE2" w:rsidRDefault="003C1CE2" w:rsidP="003C1CE2">
    <w:pPr>
      <w:pStyle w:val="Zhlav"/>
      <w:spacing w:line="320" w:lineRule="exact"/>
    </w:pPr>
    <w:r>
      <w:t>Oddělení médií</w:t>
    </w:r>
  </w:p>
  <w:p w14:paraId="225A4E76" w14:textId="77777777" w:rsidR="006248D5" w:rsidRDefault="006248D5" w:rsidP="00FA23D3">
    <w:pPr>
      <w:pStyle w:val="Zhlav"/>
      <w:spacing w:line="320" w:lineRule="exact"/>
    </w:pPr>
  </w:p>
  <w:p w14:paraId="7D80C873" w14:textId="77777777" w:rsidR="006248D5" w:rsidRPr="00FA23D3" w:rsidRDefault="006248D5" w:rsidP="006248D5">
    <w:pPr>
      <w:pStyle w:val="Zhlav"/>
      <w:spacing w:after="20" w:line="320"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1C23CD1"/>
    <w:multiLevelType w:val="hybridMultilevel"/>
    <w:tmpl w:val="E01C506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37201353"/>
    <w:multiLevelType w:val="hybridMultilevel"/>
    <w:tmpl w:val="1BF2776E"/>
    <w:lvl w:ilvl="0" w:tplc="E8EE9EA8">
      <w:start w:val="1"/>
      <w:numFmt w:val="decimal"/>
      <w:lvlText w:val="%1)"/>
      <w:lvlJc w:val="left"/>
      <w:pPr>
        <w:ind w:left="360" w:hanging="360"/>
      </w:pPr>
      <w:rPr>
        <w:rFonts w:hint="default"/>
        <w:b/>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num w:numId="1" w16cid:durableId="521552805">
    <w:abstractNumId w:val="0"/>
  </w:num>
  <w:num w:numId="2" w16cid:durableId="64358327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17B6"/>
    <w:rsid w:val="0002057B"/>
    <w:rsid w:val="000354D3"/>
    <w:rsid w:val="00041C67"/>
    <w:rsid w:val="00050E7E"/>
    <w:rsid w:val="00064F70"/>
    <w:rsid w:val="0009692F"/>
    <w:rsid w:val="000D5133"/>
    <w:rsid w:val="000E73B2"/>
    <w:rsid w:val="000F1067"/>
    <w:rsid w:val="0010129F"/>
    <w:rsid w:val="00111622"/>
    <w:rsid w:val="00151F01"/>
    <w:rsid w:val="00152BE5"/>
    <w:rsid w:val="00156C42"/>
    <w:rsid w:val="001576E3"/>
    <w:rsid w:val="001973C6"/>
    <w:rsid w:val="001C3377"/>
    <w:rsid w:val="001C5FBD"/>
    <w:rsid w:val="001D6B40"/>
    <w:rsid w:val="001F06E7"/>
    <w:rsid w:val="00200A7E"/>
    <w:rsid w:val="00264207"/>
    <w:rsid w:val="00271BDB"/>
    <w:rsid w:val="00290599"/>
    <w:rsid w:val="002A2886"/>
    <w:rsid w:val="002A4A1A"/>
    <w:rsid w:val="002B5BEE"/>
    <w:rsid w:val="002B6BBA"/>
    <w:rsid w:val="002F0E79"/>
    <w:rsid w:val="00320FF1"/>
    <w:rsid w:val="0032514A"/>
    <w:rsid w:val="00331084"/>
    <w:rsid w:val="0033332E"/>
    <w:rsid w:val="00337D59"/>
    <w:rsid w:val="00340A31"/>
    <w:rsid w:val="0034222A"/>
    <w:rsid w:val="00354EBD"/>
    <w:rsid w:val="00394B4E"/>
    <w:rsid w:val="003C1CE2"/>
    <w:rsid w:val="003E5EA3"/>
    <w:rsid w:val="003F3DA3"/>
    <w:rsid w:val="003F5E89"/>
    <w:rsid w:val="003F6888"/>
    <w:rsid w:val="00404326"/>
    <w:rsid w:val="00415857"/>
    <w:rsid w:val="00422089"/>
    <w:rsid w:val="00444903"/>
    <w:rsid w:val="00470A2F"/>
    <w:rsid w:val="00483150"/>
    <w:rsid w:val="00487E0C"/>
    <w:rsid w:val="004A4F25"/>
    <w:rsid w:val="004C3CF1"/>
    <w:rsid w:val="00505632"/>
    <w:rsid w:val="00511CA5"/>
    <w:rsid w:val="005133FA"/>
    <w:rsid w:val="005213D2"/>
    <w:rsid w:val="005311CA"/>
    <w:rsid w:val="00536888"/>
    <w:rsid w:val="0056077E"/>
    <w:rsid w:val="00580030"/>
    <w:rsid w:val="005843E9"/>
    <w:rsid w:val="00586CE2"/>
    <w:rsid w:val="0059255E"/>
    <w:rsid w:val="00596ED5"/>
    <w:rsid w:val="005C4050"/>
    <w:rsid w:val="005C768D"/>
    <w:rsid w:val="005E47C7"/>
    <w:rsid w:val="00613CB6"/>
    <w:rsid w:val="00615FF8"/>
    <w:rsid w:val="0062402E"/>
    <w:rsid w:val="006248D5"/>
    <w:rsid w:val="00642D2E"/>
    <w:rsid w:val="00646FD7"/>
    <w:rsid w:val="006548C9"/>
    <w:rsid w:val="006665F7"/>
    <w:rsid w:val="00687E33"/>
    <w:rsid w:val="00697EED"/>
    <w:rsid w:val="006A5100"/>
    <w:rsid w:val="006B283E"/>
    <w:rsid w:val="006D6A6F"/>
    <w:rsid w:val="006E267C"/>
    <w:rsid w:val="006F5AA9"/>
    <w:rsid w:val="00700FA1"/>
    <w:rsid w:val="007047DE"/>
    <w:rsid w:val="007122F7"/>
    <w:rsid w:val="007168EC"/>
    <w:rsid w:val="007248BF"/>
    <w:rsid w:val="00741CF2"/>
    <w:rsid w:val="007452EE"/>
    <w:rsid w:val="007975ED"/>
    <w:rsid w:val="007B3014"/>
    <w:rsid w:val="007C718E"/>
    <w:rsid w:val="007E47F9"/>
    <w:rsid w:val="007F5282"/>
    <w:rsid w:val="0081180B"/>
    <w:rsid w:val="0089109D"/>
    <w:rsid w:val="008A305C"/>
    <w:rsid w:val="008A3AFD"/>
    <w:rsid w:val="008B524B"/>
    <w:rsid w:val="008D5AB6"/>
    <w:rsid w:val="008E17DC"/>
    <w:rsid w:val="008F37A1"/>
    <w:rsid w:val="0090320B"/>
    <w:rsid w:val="00910720"/>
    <w:rsid w:val="00912853"/>
    <w:rsid w:val="00916AF1"/>
    <w:rsid w:val="00924839"/>
    <w:rsid w:val="00952875"/>
    <w:rsid w:val="00966494"/>
    <w:rsid w:val="0097106D"/>
    <w:rsid w:val="00975D69"/>
    <w:rsid w:val="009773C4"/>
    <w:rsid w:val="009A5A3A"/>
    <w:rsid w:val="009C6EA7"/>
    <w:rsid w:val="009E6EA8"/>
    <w:rsid w:val="00A217B6"/>
    <w:rsid w:val="00A27BD4"/>
    <w:rsid w:val="00A27E1A"/>
    <w:rsid w:val="00A433C6"/>
    <w:rsid w:val="00A65BBF"/>
    <w:rsid w:val="00A9126C"/>
    <w:rsid w:val="00AA344B"/>
    <w:rsid w:val="00AA3DE6"/>
    <w:rsid w:val="00AB3892"/>
    <w:rsid w:val="00AC33E4"/>
    <w:rsid w:val="00AD32E4"/>
    <w:rsid w:val="00AF2412"/>
    <w:rsid w:val="00B21A52"/>
    <w:rsid w:val="00B25584"/>
    <w:rsid w:val="00B25640"/>
    <w:rsid w:val="00B274BC"/>
    <w:rsid w:val="00B3402A"/>
    <w:rsid w:val="00B52CB3"/>
    <w:rsid w:val="00B62F09"/>
    <w:rsid w:val="00B739C5"/>
    <w:rsid w:val="00B73BFC"/>
    <w:rsid w:val="00B848E5"/>
    <w:rsid w:val="00BA0CCD"/>
    <w:rsid w:val="00BB2550"/>
    <w:rsid w:val="00BC7178"/>
    <w:rsid w:val="00BE228E"/>
    <w:rsid w:val="00BE61E2"/>
    <w:rsid w:val="00BF3952"/>
    <w:rsid w:val="00BF7FE1"/>
    <w:rsid w:val="00C026E2"/>
    <w:rsid w:val="00C06ADF"/>
    <w:rsid w:val="00C11A17"/>
    <w:rsid w:val="00C17217"/>
    <w:rsid w:val="00C31F37"/>
    <w:rsid w:val="00C360C0"/>
    <w:rsid w:val="00C40156"/>
    <w:rsid w:val="00C56D66"/>
    <w:rsid w:val="00C620B8"/>
    <w:rsid w:val="00C73390"/>
    <w:rsid w:val="00C734FF"/>
    <w:rsid w:val="00C83024"/>
    <w:rsid w:val="00C96907"/>
    <w:rsid w:val="00CA71EB"/>
    <w:rsid w:val="00CA7AB4"/>
    <w:rsid w:val="00CD1A49"/>
    <w:rsid w:val="00CD3008"/>
    <w:rsid w:val="00CE0A99"/>
    <w:rsid w:val="00CF77AB"/>
    <w:rsid w:val="00D002E3"/>
    <w:rsid w:val="00D052DE"/>
    <w:rsid w:val="00D4252D"/>
    <w:rsid w:val="00D713D2"/>
    <w:rsid w:val="00D73580"/>
    <w:rsid w:val="00D73CB1"/>
    <w:rsid w:val="00D90D9D"/>
    <w:rsid w:val="00D91E8F"/>
    <w:rsid w:val="00DB0B96"/>
    <w:rsid w:val="00DB0F5A"/>
    <w:rsid w:val="00DB1206"/>
    <w:rsid w:val="00DC48CB"/>
    <w:rsid w:val="00DC66C7"/>
    <w:rsid w:val="00DF7647"/>
    <w:rsid w:val="00E168B6"/>
    <w:rsid w:val="00E71499"/>
    <w:rsid w:val="00E9035F"/>
    <w:rsid w:val="00EB37DD"/>
    <w:rsid w:val="00EB4CF5"/>
    <w:rsid w:val="00EC3435"/>
    <w:rsid w:val="00ED2ACF"/>
    <w:rsid w:val="00ED4EC3"/>
    <w:rsid w:val="00EE12FB"/>
    <w:rsid w:val="00EE40F1"/>
    <w:rsid w:val="00EE7A50"/>
    <w:rsid w:val="00EF066F"/>
    <w:rsid w:val="00EF6B55"/>
    <w:rsid w:val="00F03873"/>
    <w:rsid w:val="00F12479"/>
    <w:rsid w:val="00F14AD3"/>
    <w:rsid w:val="00F16431"/>
    <w:rsid w:val="00F34954"/>
    <w:rsid w:val="00F4033D"/>
    <w:rsid w:val="00F4437E"/>
    <w:rsid w:val="00F650F2"/>
    <w:rsid w:val="00F938BE"/>
    <w:rsid w:val="00F96829"/>
    <w:rsid w:val="00F9683C"/>
    <w:rsid w:val="00FA1F38"/>
    <w:rsid w:val="00FA23D3"/>
    <w:rsid w:val="00FA5155"/>
    <w:rsid w:val="00FB7680"/>
    <w:rsid w:val="00FE46E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6BFC90"/>
  <w15:docId w15:val="{FB617561-C803-4006-AEAF-7F6BC34FF4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uiPriority w:val="8"/>
    <w:qFormat/>
    <w:rsid w:val="00A27E1A"/>
    <w:pPr>
      <w:spacing w:after="0" w:line="320" w:lineRule="exact"/>
    </w:pPr>
    <w:rPr>
      <w:rFonts w:ascii="Times New Roman" w:hAnsi="Times New Roman" w:cs="Times New Roman"/>
    </w:rPr>
  </w:style>
  <w:style w:type="paragraph" w:styleId="Nadpis1">
    <w:name w:val="heading 1"/>
    <w:basedOn w:val="P-2sloupce"/>
    <w:next w:val="Normln"/>
    <w:link w:val="Nadpis1Char"/>
    <w:uiPriority w:val="9"/>
    <w:qFormat/>
    <w:rsid w:val="00CF77AB"/>
    <w:pPr>
      <w:pBdr>
        <w:top w:val="single" w:sz="4" w:space="4" w:color="auto"/>
        <w:bottom w:val="single" w:sz="4" w:space="7" w:color="auto"/>
      </w:pBdr>
      <w:tabs>
        <w:tab w:val="clear" w:pos="4423"/>
      </w:tabs>
      <w:spacing w:after="780" w:line="400" w:lineRule="exact"/>
      <w:outlineLvl w:val="0"/>
    </w:pPr>
    <w:rPr>
      <w:b/>
      <w:sz w:val="36"/>
    </w:rPr>
  </w:style>
  <w:style w:type="paragraph" w:styleId="Nadpis2">
    <w:name w:val="heading 2"/>
    <w:basedOn w:val="P-odstavec"/>
    <w:next w:val="Normln"/>
    <w:link w:val="Nadpis2Char"/>
    <w:uiPriority w:val="9"/>
    <w:unhideWhenUsed/>
    <w:qFormat/>
    <w:rsid w:val="00A27E1A"/>
    <w:pPr>
      <w:spacing w:after="320"/>
      <w:outlineLvl w:val="1"/>
    </w:pPr>
    <w:rPr>
      <w:b/>
      <w:sz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semiHidden/>
    <w:rsid w:val="007122F7"/>
    <w:pPr>
      <w:tabs>
        <w:tab w:val="center" w:pos="4536"/>
        <w:tab w:val="right" w:pos="9072"/>
      </w:tabs>
      <w:spacing w:line="240" w:lineRule="auto"/>
    </w:pPr>
  </w:style>
  <w:style w:type="character" w:customStyle="1" w:styleId="ZhlavChar">
    <w:name w:val="Záhlaví Char"/>
    <w:basedOn w:val="Standardnpsmoodstavce"/>
    <w:link w:val="Zhlav"/>
    <w:uiPriority w:val="99"/>
    <w:semiHidden/>
    <w:rsid w:val="008A3AFD"/>
    <w:rPr>
      <w:rFonts w:ascii="Times New Roman" w:hAnsi="Times New Roman" w:cs="Times New Roman"/>
    </w:rPr>
  </w:style>
  <w:style w:type="paragraph" w:styleId="Zpat">
    <w:name w:val="footer"/>
    <w:basedOn w:val="Normln"/>
    <w:link w:val="ZpatChar"/>
    <w:uiPriority w:val="99"/>
    <w:rsid w:val="007122F7"/>
    <w:pPr>
      <w:tabs>
        <w:tab w:val="center" w:pos="4536"/>
        <w:tab w:val="right" w:pos="9072"/>
      </w:tabs>
      <w:spacing w:line="240" w:lineRule="auto"/>
    </w:pPr>
  </w:style>
  <w:style w:type="character" w:customStyle="1" w:styleId="ZpatChar">
    <w:name w:val="Zápatí Char"/>
    <w:basedOn w:val="Standardnpsmoodstavce"/>
    <w:link w:val="Zpat"/>
    <w:uiPriority w:val="99"/>
    <w:rsid w:val="008A3AFD"/>
    <w:rPr>
      <w:rFonts w:ascii="Times New Roman" w:hAnsi="Times New Roman" w:cs="Times New Roman"/>
    </w:rPr>
  </w:style>
  <w:style w:type="paragraph" w:styleId="Bezmezer">
    <w:name w:val="No Spacing"/>
    <w:link w:val="BezmezerChar"/>
    <w:rsid w:val="004C3CF1"/>
    <w:pPr>
      <w:spacing w:after="0" w:line="320" w:lineRule="exact"/>
      <w:jc w:val="both"/>
    </w:pPr>
    <w:rPr>
      <w:rFonts w:ascii="Times New Roman" w:hAnsi="Times New Roman" w:cs="Times New Roman"/>
    </w:rPr>
  </w:style>
  <w:style w:type="paragraph" w:customStyle="1" w:styleId="P-odstavec">
    <w:name w:val="P-odstavec"/>
    <w:basedOn w:val="Bezmezer"/>
    <w:link w:val="P-odstavecChar"/>
    <w:uiPriority w:val="5"/>
    <w:rsid w:val="00340A31"/>
  </w:style>
  <w:style w:type="paragraph" w:customStyle="1" w:styleId="P-Vdopisznzedne">
    <w:name w:val="P-Váš dopis zn./ze dne:"/>
    <w:basedOn w:val="Normln"/>
    <w:link w:val="P-VdopisznzedneChar"/>
    <w:uiPriority w:val="2"/>
    <w:rsid w:val="00151F01"/>
    <w:pPr>
      <w:tabs>
        <w:tab w:val="left" w:pos="4424"/>
      </w:tabs>
      <w:spacing w:before="840"/>
    </w:pPr>
  </w:style>
  <w:style w:type="character" w:customStyle="1" w:styleId="BezmezerChar">
    <w:name w:val="Bez mezer Char"/>
    <w:basedOn w:val="Standardnpsmoodstavce"/>
    <w:link w:val="Bezmezer"/>
    <w:rsid w:val="008A3AFD"/>
    <w:rPr>
      <w:rFonts w:ascii="Times New Roman" w:hAnsi="Times New Roman" w:cs="Times New Roman"/>
    </w:rPr>
  </w:style>
  <w:style w:type="character" w:customStyle="1" w:styleId="P-odstavecChar">
    <w:name w:val="P-odstavec Char"/>
    <w:basedOn w:val="BezmezerChar"/>
    <w:link w:val="P-odstavec"/>
    <w:uiPriority w:val="5"/>
    <w:rsid w:val="008A3AFD"/>
    <w:rPr>
      <w:rFonts w:ascii="Times New Roman" w:hAnsi="Times New Roman" w:cs="Times New Roman"/>
    </w:rPr>
  </w:style>
  <w:style w:type="paragraph" w:customStyle="1" w:styleId="P-2sloupcetun">
    <w:name w:val="P-2 sloupce tučně"/>
    <w:basedOn w:val="Bezmezer"/>
    <w:link w:val="P-2sloupcetunChar"/>
    <w:uiPriority w:val="3"/>
    <w:rsid w:val="00151F01"/>
    <w:pPr>
      <w:tabs>
        <w:tab w:val="left" w:pos="4423"/>
      </w:tabs>
    </w:pPr>
    <w:rPr>
      <w:b/>
    </w:rPr>
  </w:style>
  <w:style w:type="character" w:customStyle="1" w:styleId="P-VdopisznzedneChar">
    <w:name w:val="P-Váš dopis zn./ze dne: Char"/>
    <w:basedOn w:val="Standardnpsmoodstavce"/>
    <w:link w:val="P-Vdopisznzedne"/>
    <w:uiPriority w:val="2"/>
    <w:rsid w:val="008A3AFD"/>
    <w:rPr>
      <w:rFonts w:ascii="Times New Roman" w:hAnsi="Times New Roman" w:cs="Times New Roman"/>
    </w:rPr>
  </w:style>
  <w:style w:type="paragraph" w:customStyle="1" w:styleId="P-2sloupce">
    <w:name w:val="P-2sloupce"/>
    <w:basedOn w:val="Bezmezer"/>
    <w:link w:val="P-2sloupceChar"/>
    <w:uiPriority w:val="4"/>
    <w:rsid w:val="00151F01"/>
    <w:pPr>
      <w:tabs>
        <w:tab w:val="left" w:pos="4423"/>
      </w:tabs>
    </w:pPr>
  </w:style>
  <w:style w:type="character" w:customStyle="1" w:styleId="P-2sloupcetunChar">
    <w:name w:val="P-2 sloupce tučně Char"/>
    <w:basedOn w:val="BezmezerChar"/>
    <w:link w:val="P-2sloupcetun"/>
    <w:uiPriority w:val="3"/>
    <w:rsid w:val="008A3AFD"/>
    <w:rPr>
      <w:rFonts w:ascii="Times New Roman" w:hAnsi="Times New Roman" w:cs="Times New Roman"/>
      <w:b/>
    </w:rPr>
  </w:style>
  <w:style w:type="paragraph" w:customStyle="1" w:styleId="Bezmezertun">
    <w:name w:val="Bez mezer tučně"/>
    <w:basedOn w:val="Bezmezer"/>
    <w:link w:val="BezmezertunChar"/>
    <w:uiPriority w:val="1"/>
    <w:rsid w:val="00151F01"/>
    <w:pPr>
      <w:tabs>
        <w:tab w:val="left" w:pos="4423"/>
      </w:tabs>
    </w:pPr>
    <w:rPr>
      <w:b/>
    </w:rPr>
  </w:style>
  <w:style w:type="character" w:customStyle="1" w:styleId="P-2sloupceChar">
    <w:name w:val="P-2sloupce Char"/>
    <w:basedOn w:val="BezmezerChar"/>
    <w:link w:val="P-2sloupce"/>
    <w:uiPriority w:val="4"/>
    <w:rsid w:val="008A3AFD"/>
    <w:rPr>
      <w:rFonts w:ascii="Times New Roman" w:hAnsi="Times New Roman" w:cs="Times New Roman"/>
    </w:rPr>
  </w:style>
  <w:style w:type="character" w:customStyle="1" w:styleId="Nadpis1Char">
    <w:name w:val="Nadpis 1 Char"/>
    <w:basedOn w:val="Standardnpsmoodstavce"/>
    <w:link w:val="Nadpis1"/>
    <w:uiPriority w:val="9"/>
    <w:rsid w:val="00CF77AB"/>
    <w:rPr>
      <w:rFonts w:ascii="Times New Roman" w:hAnsi="Times New Roman" w:cs="Times New Roman"/>
      <w:b/>
      <w:sz w:val="36"/>
    </w:rPr>
  </w:style>
  <w:style w:type="character" w:customStyle="1" w:styleId="BezmezertunChar">
    <w:name w:val="Bez mezer tučně Char"/>
    <w:basedOn w:val="BezmezerChar"/>
    <w:link w:val="Bezmezertun"/>
    <w:uiPriority w:val="1"/>
    <w:rsid w:val="008A3AFD"/>
    <w:rPr>
      <w:rFonts w:ascii="Times New Roman" w:hAnsi="Times New Roman" w:cs="Times New Roman"/>
      <w:b/>
    </w:rPr>
  </w:style>
  <w:style w:type="character" w:customStyle="1" w:styleId="Nadpis2Char">
    <w:name w:val="Nadpis 2 Char"/>
    <w:basedOn w:val="Standardnpsmoodstavce"/>
    <w:link w:val="Nadpis2"/>
    <w:uiPriority w:val="9"/>
    <w:rsid w:val="00A27E1A"/>
    <w:rPr>
      <w:rFonts w:ascii="Times New Roman" w:hAnsi="Times New Roman" w:cs="Times New Roman"/>
      <w:b/>
      <w:sz w:val="28"/>
    </w:rPr>
  </w:style>
  <w:style w:type="character" w:styleId="Hypertextovodkaz">
    <w:name w:val="Hyperlink"/>
    <w:basedOn w:val="Standardnpsmoodstavce"/>
    <w:uiPriority w:val="99"/>
    <w:unhideWhenUsed/>
    <w:rsid w:val="00FA23D3"/>
    <w:rPr>
      <w:color w:val="0000FF" w:themeColor="hyperlink"/>
      <w:u w:val="single"/>
    </w:rPr>
  </w:style>
  <w:style w:type="character" w:styleId="Zstupntext">
    <w:name w:val="Placeholder Text"/>
    <w:basedOn w:val="Standardnpsmoodstavce"/>
    <w:uiPriority w:val="99"/>
    <w:semiHidden/>
    <w:rsid w:val="005843E9"/>
    <w:rPr>
      <w:color w:val="808080"/>
    </w:rPr>
  </w:style>
  <w:style w:type="character" w:styleId="Sledovanodkaz">
    <w:name w:val="FollowedHyperlink"/>
    <w:basedOn w:val="Standardnpsmoodstavce"/>
    <w:uiPriority w:val="99"/>
    <w:semiHidden/>
    <w:unhideWhenUsed/>
    <w:rsid w:val="00596ED5"/>
    <w:rPr>
      <w:color w:val="800080" w:themeColor="followedHyperlink"/>
      <w:u w:val="single"/>
    </w:rPr>
  </w:style>
  <w:style w:type="paragraph" w:customStyle="1" w:styleId="NazevOdstavce">
    <w:name w:val="NazevOdstavce"/>
    <w:basedOn w:val="Normln"/>
    <w:rsid w:val="00B739C5"/>
    <w:pPr>
      <w:keepNext/>
      <w:tabs>
        <w:tab w:val="left" w:pos="680"/>
      </w:tabs>
      <w:overflowPunct w:val="0"/>
      <w:autoSpaceDE w:val="0"/>
      <w:autoSpaceDN w:val="0"/>
      <w:adjustRightInd w:val="0"/>
      <w:spacing w:before="240" w:line="240" w:lineRule="auto"/>
      <w:textAlignment w:val="baseline"/>
    </w:pPr>
    <w:rPr>
      <w:rFonts w:ascii="Arial" w:eastAsia="Times New Roman" w:hAnsi="Arial"/>
      <w:b/>
      <w:spacing w:val="56"/>
      <w:lang w:eastAsia="cs-CZ"/>
    </w:rPr>
  </w:style>
  <w:style w:type="character" w:customStyle="1" w:styleId="Odstavec4Char">
    <w:name w:val="Odstavec4 Char"/>
    <w:rsid w:val="00B739C5"/>
    <w:rPr>
      <w:rFonts w:ascii="Arial" w:hAnsi="Arial"/>
      <w:sz w:val="22"/>
      <w:szCs w:val="22"/>
      <w:lang w:val="cs-CZ" w:eastAsia="cs-CZ" w:bidi="ar-SA"/>
    </w:rPr>
  </w:style>
  <w:style w:type="character" w:styleId="Siln">
    <w:name w:val="Strong"/>
    <w:basedOn w:val="Standardnpsmoodstavce"/>
    <w:uiPriority w:val="22"/>
    <w:qFormat/>
    <w:rsid w:val="00DC48CB"/>
    <w:rPr>
      <w:b/>
      <w:bCs/>
    </w:rPr>
  </w:style>
  <w:style w:type="paragraph" w:styleId="Odstavecseseznamem">
    <w:name w:val="List Paragraph"/>
    <w:basedOn w:val="Normln"/>
    <w:uiPriority w:val="34"/>
    <w:qFormat/>
    <w:rsid w:val="00DC48CB"/>
    <w:pPr>
      <w:spacing w:line="240" w:lineRule="auto"/>
      <w:ind w:left="720"/>
      <w:contextualSpacing/>
    </w:pPr>
    <w:rPr>
      <w:rFonts w:ascii="Calibri" w:hAnsi="Calibri" w:cs="Calibri"/>
      <w:lang w:eastAsia="cs-CZ"/>
    </w:rPr>
  </w:style>
  <w:style w:type="character" w:styleId="Nevyeenzmnka">
    <w:name w:val="Unresolved Mention"/>
    <w:basedOn w:val="Standardnpsmoodstavce"/>
    <w:uiPriority w:val="99"/>
    <w:semiHidden/>
    <w:unhideWhenUsed/>
    <w:rsid w:val="00337D5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1076364">
      <w:bodyDiv w:val="1"/>
      <w:marLeft w:val="0"/>
      <w:marRight w:val="0"/>
      <w:marTop w:val="0"/>
      <w:marBottom w:val="0"/>
      <w:divBdr>
        <w:top w:val="none" w:sz="0" w:space="0" w:color="auto"/>
        <w:left w:val="none" w:sz="0" w:space="0" w:color="auto"/>
        <w:bottom w:val="none" w:sz="0" w:space="0" w:color="auto"/>
        <w:right w:val="none" w:sz="0" w:space="0" w:color="auto"/>
      </w:divBdr>
    </w:div>
    <w:div w:id="144978167">
      <w:bodyDiv w:val="1"/>
      <w:marLeft w:val="0"/>
      <w:marRight w:val="0"/>
      <w:marTop w:val="0"/>
      <w:marBottom w:val="0"/>
      <w:divBdr>
        <w:top w:val="none" w:sz="0" w:space="0" w:color="auto"/>
        <w:left w:val="none" w:sz="0" w:space="0" w:color="auto"/>
        <w:bottom w:val="none" w:sz="0" w:space="0" w:color="auto"/>
        <w:right w:val="none" w:sz="0" w:space="0" w:color="auto"/>
      </w:divBdr>
    </w:div>
    <w:div w:id="157620727">
      <w:bodyDiv w:val="1"/>
      <w:marLeft w:val="0"/>
      <w:marRight w:val="0"/>
      <w:marTop w:val="0"/>
      <w:marBottom w:val="0"/>
      <w:divBdr>
        <w:top w:val="none" w:sz="0" w:space="0" w:color="auto"/>
        <w:left w:val="none" w:sz="0" w:space="0" w:color="auto"/>
        <w:bottom w:val="none" w:sz="0" w:space="0" w:color="auto"/>
        <w:right w:val="none" w:sz="0" w:space="0" w:color="auto"/>
      </w:divBdr>
    </w:div>
    <w:div w:id="189221285">
      <w:bodyDiv w:val="1"/>
      <w:marLeft w:val="0"/>
      <w:marRight w:val="0"/>
      <w:marTop w:val="0"/>
      <w:marBottom w:val="0"/>
      <w:divBdr>
        <w:top w:val="none" w:sz="0" w:space="0" w:color="auto"/>
        <w:left w:val="none" w:sz="0" w:space="0" w:color="auto"/>
        <w:bottom w:val="none" w:sz="0" w:space="0" w:color="auto"/>
        <w:right w:val="none" w:sz="0" w:space="0" w:color="auto"/>
      </w:divBdr>
    </w:div>
    <w:div w:id="281158958">
      <w:bodyDiv w:val="1"/>
      <w:marLeft w:val="0"/>
      <w:marRight w:val="0"/>
      <w:marTop w:val="0"/>
      <w:marBottom w:val="0"/>
      <w:divBdr>
        <w:top w:val="none" w:sz="0" w:space="0" w:color="auto"/>
        <w:left w:val="none" w:sz="0" w:space="0" w:color="auto"/>
        <w:bottom w:val="none" w:sz="0" w:space="0" w:color="auto"/>
        <w:right w:val="none" w:sz="0" w:space="0" w:color="auto"/>
      </w:divBdr>
    </w:div>
    <w:div w:id="361829173">
      <w:bodyDiv w:val="1"/>
      <w:marLeft w:val="0"/>
      <w:marRight w:val="0"/>
      <w:marTop w:val="0"/>
      <w:marBottom w:val="0"/>
      <w:divBdr>
        <w:top w:val="none" w:sz="0" w:space="0" w:color="auto"/>
        <w:left w:val="none" w:sz="0" w:space="0" w:color="auto"/>
        <w:bottom w:val="none" w:sz="0" w:space="0" w:color="auto"/>
        <w:right w:val="none" w:sz="0" w:space="0" w:color="auto"/>
      </w:divBdr>
    </w:div>
    <w:div w:id="1228302488">
      <w:bodyDiv w:val="1"/>
      <w:marLeft w:val="0"/>
      <w:marRight w:val="0"/>
      <w:marTop w:val="0"/>
      <w:marBottom w:val="0"/>
      <w:divBdr>
        <w:top w:val="none" w:sz="0" w:space="0" w:color="auto"/>
        <w:left w:val="none" w:sz="0" w:space="0" w:color="auto"/>
        <w:bottom w:val="none" w:sz="0" w:space="0" w:color="auto"/>
        <w:right w:val="none" w:sz="0" w:space="0" w:color="auto"/>
      </w:divBdr>
    </w:div>
    <w:div w:id="1261331415">
      <w:bodyDiv w:val="1"/>
      <w:marLeft w:val="0"/>
      <w:marRight w:val="0"/>
      <w:marTop w:val="0"/>
      <w:marBottom w:val="0"/>
      <w:divBdr>
        <w:top w:val="none" w:sz="0" w:space="0" w:color="auto"/>
        <w:left w:val="none" w:sz="0" w:space="0" w:color="auto"/>
        <w:bottom w:val="none" w:sz="0" w:space="0" w:color="auto"/>
        <w:right w:val="none" w:sz="0" w:space="0" w:color="auto"/>
      </w:divBdr>
    </w:div>
    <w:div w:id="1283464272">
      <w:bodyDiv w:val="1"/>
      <w:marLeft w:val="0"/>
      <w:marRight w:val="0"/>
      <w:marTop w:val="0"/>
      <w:marBottom w:val="0"/>
      <w:divBdr>
        <w:top w:val="none" w:sz="0" w:space="0" w:color="auto"/>
        <w:left w:val="none" w:sz="0" w:space="0" w:color="auto"/>
        <w:bottom w:val="none" w:sz="0" w:space="0" w:color="auto"/>
        <w:right w:val="none" w:sz="0" w:space="0" w:color="auto"/>
      </w:divBdr>
    </w:div>
    <w:div w:id="1308784223">
      <w:bodyDiv w:val="1"/>
      <w:marLeft w:val="0"/>
      <w:marRight w:val="0"/>
      <w:marTop w:val="0"/>
      <w:marBottom w:val="0"/>
      <w:divBdr>
        <w:top w:val="none" w:sz="0" w:space="0" w:color="auto"/>
        <w:left w:val="none" w:sz="0" w:space="0" w:color="auto"/>
        <w:bottom w:val="none" w:sz="0" w:space="0" w:color="auto"/>
        <w:right w:val="none" w:sz="0" w:space="0" w:color="auto"/>
      </w:divBdr>
    </w:div>
    <w:div w:id="1375498643">
      <w:bodyDiv w:val="1"/>
      <w:marLeft w:val="0"/>
      <w:marRight w:val="0"/>
      <w:marTop w:val="0"/>
      <w:marBottom w:val="0"/>
      <w:divBdr>
        <w:top w:val="none" w:sz="0" w:space="0" w:color="auto"/>
        <w:left w:val="none" w:sz="0" w:space="0" w:color="auto"/>
        <w:bottom w:val="none" w:sz="0" w:space="0" w:color="auto"/>
        <w:right w:val="none" w:sz="0" w:space="0" w:color="auto"/>
      </w:divBdr>
    </w:div>
    <w:div w:id="1831173358">
      <w:bodyDiv w:val="1"/>
      <w:marLeft w:val="0"/>
      <w:marRight w:val="0"/>
      <w:marTop w:val="0"/>
      <w:marBottom w:val="0"/>
      <w:divBdr>
        <w:top w:val="none" w:sz="0" w:space="0" w:color="auto"/>
        <w:left w:val="none" w:sz="0" w:space="0" w:color="auto"/>
        <w:bottom w:val="none" w:sz="0" w:space="0" w:color="auto"/>
        <w:right w:val="none" w:sz="0" w:space="0" w:color="auto"/>
      </w:divBdr>
    </w:div>
    <w:div w:id="1867015643">
      <w:bodyDiv w:val="1"/>
      <w:marLeft w:val="0"/>
      <w:marRight w:val="0"/>
      <w:marTop w:val="0"/>
      <w:marBottom w:val="0"/>
      <w:divBdr>
        <w:top w:val="none" w:sz="0" w:space="0" w:color="auto"/>
        <w:left w:val="none" w:sz="0" w:space="0" w:color="auto"/>
        <w:bottom w:val="none" w:sz="0" w:space="0" w:color="auto"/>
        <w:right w:val="none" w:sz="0" w:space="0" w:color="auto"/>
      </w:divBdr>
    </w:div>
    <w:div w:id="1956985321">
      <w:bodyDiv w:val="1"/>
      <w:marLeft w:val="0"/>
      <w:marRight w:val="0"/>
      <w:marTop w:val="0"/>
      <w:marBottom w:val="0"/>
      <w:divBdr>
        <w:top w:val="none" w:sz="0" w:space="0" w:color="auto"/>
        <w:left w:val="none" w:sz="0" w:space="0" w:color="auto"/>
        <w:bottom w:val="none" w:sz="0" w:space="0" w:color="auto"/>
        <w:right w:val="none" w:sz="0" w:space="0" w:color="auto"/>
      </w:divBdr>
    </w:div>
    <w:div w:id="1963879767">
      <w:bodyDiv w:val="1"/>
      <w:marLeft w:val="0"/>
      <w:marRight w:val="0"/>
      <w:marTop w:val="0"/>
      <w:marBottom w:val="0"/>
      <w:divBdr>
        <w:top w:val="none" w:sz="0" w:space="0" w:color="auto"/>
        <w:left w:val="none" w:sz="0" w:space="0" w:color="auto"/>
        <w:bottom w:val="none" w:sz="0" w:space="0" w:color="auto"/>
        <w:right w:val="none" w:sz="0" w:space="0" w:color="auto"/>
      </w:divBdr>
    </w:div>
    <w:div w:id="2142569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ocialnipracevpraze.cz/"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vit.hofman@praha.eu" TargetMode="External"/><Relationship Id="rId4" Type="http://schemas.openxmlformats.org/officeDocument/2006/relationships/settings" Target="settings.xml"/><Relationship Id="rId9" Type="http://schemas.openxmlformats.org/officeDocument/2006/relationships/hyperlink" Target="https://drive.google.com/drive/folders/1aZ3owUvkpAO6ugmODoWU80J97nXBkVmV?usp=sharing"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000xm7867\Downloads\Praha-Hl-Tiskova&#282;&#129;%20zpra&#282;&#129;va.dotx"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3FDD1D-467D-41B0-86B8-D72752FE3C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Praha-Hl-TiskovaĚ zpraĚva</Template>
  <TotalTime>49</TotalTime>
  <Pages>2</Pages>
  <Words>609</Words>
  <Characters>3597</Characters>
  <Application>Microsoft Office Word</Application>
  <DocSecurity>0</DocSecurity>
  <Lines>29</Lines>
  <Paragraphs>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Kubátová Eva (MHMP, OKM)</dc:creator>
  <cp:keywords/>
  <dc:description/>
  <cp:lastModifiedBy>Hofman Vít (MHMP, OMM)</cp:lastModifiedBy>
  <cp:revision>9</cp:revision>
  <cp:lastPrinted>2024-09-12T15:57:00Z</cp:lastPrinted>
  <dcterms:created xsi:type="dcterms:W3CDTF">2024-10-08T06:43:00Z</dcterms:created>
  <dcterms:modified xsi:type="dcterms:W3CDTF">2024-10-08T10:00:00Z</dcterms:modified>
</cp:coreProperties>
</file>